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N-[5-(2-methoxybenzyl)-1,3,4-thiadiazol-2-yl]-2-(thiophen-2-yl)acetamide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N-[5-(2-methoxybenzyl)-1,3,4-thiadiazol-2-yl]-2-(thiophen-2-yl)acetamide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