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N-(2,3-dihydro-1,4-benzodioxin-6-yl)-2-[4-(dimethylamino)phenyl]imidazo[1,2-a]pyrazin-3-amine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N-(2,3-dihydro-1,4-benzodioxin-6-yl)-2-[4-(dimethylamino)phenyl]imidazo[1,2-a]pyrazin-3-amine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