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2-[4-(dimethylamino)phenyl]-N-(4-methylphenyl)imidazo[1,2-a]pyrimidin-3-amine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2-[4-(dimethylamino)phenyl]-N-(4-methylphenyl)imidazo[1,2-a]pyrimidin-3-amine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