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STK230374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1-(3,4-dihydroisoquinolin-2(1H)-yl)-2-({4-ethyl-5-[(2-methoxyphenoxy)methyl]-4H-1,2,4-triazol-3-yl}sulfanyl)ethanone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1-(3,4-dihydroisoquinolin-2(1H)-yl)-2-({4-ethyl-5-[(2-methoxyphenoxy)methyl]-4H-1,2,4-triazol-3-yl}sulfanyl)ethanone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STK230374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