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1-(4-bromobenzyl)-4-(pyridin-2-ylmethyl)piperazine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1-(4-bromobenzyl)-4-(pyridin-2-ylmethyl)piperazine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C17H20BrN3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