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N-(2,5-dimethoxybenzyl)-2-(1H-indol-3-yl)ethanamine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N-(2,5-dimethoxybenzyl)-2-(1H-indol-3-yl)ethanamine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