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2-[(7-methoxy-4-methylquinazolin-2-yl)amino]-6-phenyl-5,6-dihydropyrimidin-4(3H)-one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2-[(7-methoxy-4-methylquinazolin-2-yl)amino]-6-phenyl-5,6-dihydropyrimidin-4(3H)-one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