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STK235682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2-(4-bromophenoxy)-N-[(3-phenyl-1,2,4-oxadiazol-5-yl)methyl]propanamide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2-(4-bromophenoxy)-N-[(3-phenyl-1,2,4-oxadiazol-5-yl)methyl]propanamide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C18H16BrN3O3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STK235682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