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N'-{(E)-[4-(benzyloxy)-3-ethoxyphenyl]methylidene}-4-fluorobenzohydrazide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N'-{(E)-[4-(benzyloxy)-3-ethoxyphenyl]methylidene}-4-fluorobenzohydrazide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