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N-[3-(1,3-benzothiazol-2-ylsulfanyl)-4-hydroxynaphthalen-1-yl]-4-methoxybenzenesulfonamide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N-[3-(1,3-benzothiazol-2-ylsulfanyl)-4-hydroxynaphthalen-1-yl]-4-methoxybenzenesulfonamide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