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STK236238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N-[4-(acetylamino)phenyl]-2-[(4-methyl-4H-1,2,4-triazol-3-yl)sulfanyl]butanamide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N-[4-(acetylamino)phenyl]-2-[(4-methyl-4H-1,2,4-triazol-3-yl)sulfanyl]butanamide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C15H19N5O2S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333.41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STK236238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