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2-(4-bromophenyl)-N'-[(1E)-1-(4-ethylphenyl)ethylidene]acetohydrazide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2-(4-bromophenyl)-N'-[(1E)-1-(4-ethylphenyl)ethylidene]acetohydrazide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C18H19BrN2O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