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5-[5-(2,5-dimethoxyphenyl)-4,5-dihydro-1H-pyrazol-3-yl]-2-hydrazinyl-6-hydroxy-1-methylpyrimidin-4(1H)-one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5-[5-(2,5-dimethoxyphenyl)-4,5-dihydro-1H-pyrazol-3-yl]-2-hydrazinyl-6-hydroxy-1-methylpyrimidin-4(1H)-one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