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STK236396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1,3-dimethyl-7-phenyl-1,5,6,7-tetrahydro-2H-pyrano[2,3-d]pyrimidine-2,4(3H)-dione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1,3-dimethyl-7-phenyl-1,5,6,7-tetrahydro-2H-pyrano[2,3-d]pyrimidine-2,4(3H)-dione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C15H16N2O3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272.3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STK236396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