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N-[5-(3,4-dimethoxybenzyl)-1,3,4-thiadiazol-2-yl]-5-oxo-1-phenylpyrrolidine-3-carboxamide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N-[5-(3,4-dimethoxybenzyl)-1,3,4-thiadiazol-2-yl]-5-oxo-1-phenylpyrrolidine-3-carboxamide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