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N-(5-tert-butyl-1,3,4-thiadiazol-2-yl)-1-(2-methylphenyl)-5-oxopyrrolidine-3-carboxamide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N-(5-tert-butyl-1,3,4-thiadiazol-2-yl)-1-(2-methylphenyl)-5-oxopyrrolidine-3-carboxamide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