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N~2~-(4-ethylphenyl)-N-{2-[(2-methylbenzyl)sulfanyl]ethyl}-N~2~-(methylsulfonyl)glycinamide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N~2~-(4-ethylphenyl)-N-{2-[(2-methylbenzyl)sulfanyl]ethyl}-N~2~-(methylsulfonyl)glycinamide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