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2-(3-butanoyl-1H-indol-1-yl)-N-(2-phenylethyl)acetamide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2-(3-butanoyl-1H-indol-1-yl)-N-(2-phenylethyl)acetamide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