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{1-[(2-methoxy-5-methylphenyl)sulfonyl]piperidin-4-yl}[4-(4-methoxyphenyl)piperazin-1-yl]methanone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{1-[(2-methoxy-5-methylphenyl)sulfonyl]piperidin-4-yl}[4-(4-methoxyphenyl)piperazin-1-yl]methanone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