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STK239698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1-[(4-methoxy-3-methylphenyl)sulfonyl]-N-[3-(propan-2-yloxy)propyl]piperidine-3-carboxamide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1-[(4-methoxy-3-methylphenyl)sulfonyl]-N-[3-(propan-2-yloxy)propyl]piperidine-3-carboxamide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C20H32N2O5S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412.55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STK239698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