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STK240297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N-[6-(acetylamino)-1,3-benzothiazol-2-yl]-3-nitro-4-(piperidin-1-yl)benzamide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N-[6-(acetylamino)-1,3-benzothiazol-2-yl]-3-nitro-4-(piperidin-1-yl)benzamide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STK240297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