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STK241978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N-methyl-N-{[3-(pyridin-3-yl)-1,2,4-oxadiazol-5-yl]methyl}naphthalene-2-sulfonamide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N-methyl-N-{[3-(pyridin-3-yl)-1,2,4-oxadiazol-5-yl]methyl}naphthalene-2-sulfonamide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STK241978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