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N-(3-{[(3,4-dimethylphenyl)carbonyl]amino}propyl)-1H-indole-2-carboxamide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N-(3-{[(3,4-dimethylphenyl)carbonyl]amino}propyl)-1H-indole-2-carboxamide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