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4-[1-(2,5-dimethylbenzyl)-1H-benzimidazol-2-yl]-1-(2-ethoxyphenyl)pyrrolidin-2-one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4-[1-(2,5-dimethylbenzyl)-1H-benzimidazol-2-yl]-1-(2-ethoxyphenyl)pyrrolidin-2-one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