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STK249491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N-(2,5-dichlorophenyl)-2-(4-methylpiperazin-1-yl)-6-oxo-3,4,5,6-tetrahydropyrimidine-4-carboxamide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N-(2,5-dichlorophenyl)-2-(4-methylpiperazin-1-yl)-6-oxo-3,4,5,6-tetrahydropyrimidine-4-carboxamide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C16H19Cl2N5O2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STK249491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