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3-(3,4-dichlorophenyl)-6-methylpyrimido[5,4-e][1,2,4]triazine-5,7(6H,8H)-dione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3-(3,4-dichlorophenyl)-6-methylpyrimido[5,4-e][1,2,4]triazine-5,7(6H,8H)-dione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