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N-({4-[4-(furan-2-ylcarbonyl)piperazin-1-yl]phenyl}carbamothioyl)naphthalene-1-carboxamide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N-({4-[4-(furan-2-ylcarbonyl)piperazin-1-yl]phenyl}carbamothioyl)naphthalene-1-carboxamide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