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STK255437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(2E)-3-(furan-2-yl)-N-(4-{4-[(2-methylphenyl)carbonyl]piperazin-1-yl}phenyl)prop-2-enamide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(2E)-3-(furan-2-yl)-N-(4-{4-[(2-methylphenyl)carbonyl]piperazin-1-yl}phenyl)prop-2-enamide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STK255437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