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[2-(2-nitrophenyl)-1,3-dioxo-1,2,3,3a,7,7a-hexahydro-4H-4,7-epoxyisoindol-4-yl]methanediyl diacetate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[2-(2-nitrophenyl)-1,3-dioxo-1,2,3,3a,7,7a-hexahydro-4H-4,7-epoxyisoindol-4-yl]methanediyl diacetate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C19H16N2O9</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416.34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