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N-(4-bromo-5-chloro-2-methylphenyl)-2-(4-methoxyphenyl)acetamide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N-(4-bromo-5-chloro-2-methylphenyl)-2-(4-methoxyphenyl)acetamide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