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2-(4-nitrophenyl)-2-oxoethyl 1-[4-(4-methoxyphenoxy)phenyl]-5-oxopyrrolidine-3-carboxylate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2-(4-nitrophenyl)-2-oxoethyl 1-[4-(4-methoxyphenoxy)phenyl]-5-oxopyrrolidine-3-carboxylate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