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2-[(5-methyl-1,2-oxazol-3-yl)amino]-2-oxoethyl 1,3-dioxo-2-(tetrahydrofuran-2-ylmethyl)-2,3-dihydro-1H-isoindole-5-carboxylate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2-[(5-methyl-1,2-oxazol-3-yl)amino]-2-oxoethyl 1,3-dioxo-2-(tetrahydrofuran-2-ylmethyl)-2,3-dihydro-1H-isoindole-5-carboxylate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