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12-(3,4-dimethoxyphenyl)-2-(pyridin-4-yl)-12H-chromeno[3,2-e][1,2,4]triazolo[1,5-c]pyrimidin-9-ol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12-(3,4-dimethoxyphenyl)-2-(pyridin-4-yl)-12H-chromeno[3,2-e][1,2,4]triazolo[1,5-c]pyrimidin-9-ol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