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N~2~-(2,5-dimethylphenyl)-N-[3-(1H-imidazol-1-yl)propyl]-N~2~-(phenylsulfonyl)glycinamide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N~2~-(2,5-dimethylphenyl)-N-[3-(1H-imidazol-1-yl)propyl]-N~2~-(phenylsulfonyl)glycinamide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