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N-cyclopentyl-2-phenyl-2-[(1-phenyl-1H-tetrazol-5-yl)sulfanyl]acetamide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N-cyclopentyl-2-phenyl-2-[(1-phenyl-1H-tetrazol-5-yl)sulfanyl]acetamide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