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N-{(5E)-5-[3-ethoxy-4-(naphthalen-2-ylmethoxy)benzylidene]-4-oxo-2-thioxo-1,3-thiazolidin-3-yl}benzamide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N-{(5E)-5-[3-ethoxy-4-(naphthalen-2-ylmethoxy)benzylidene]-4-oxo-2-thioxo-1,3-thiazolidin-3-yl}benzamide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