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3-[(4-methylphenyl)sulfanyl]-N-(5-methyl-1,3,4-thiadiazol-2-yl)propanamide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3-[(4-methylphenyl)sulfanyl]-N-(5-methyl-1,3,4-thiadiazol-2-yl)propanamide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