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2-(1,3-benzodioxol-5-yloxy)-1-{4-[3-(trifluoromethyl)phenyl]piperazin-1-yl}ethanone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2-(1,3-benzodioxol-5-yloxy)-1-{4-[3-(trifluoromethyl)phenyl]piperazin-1-yl}ethanone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