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2-(4,5-dihydro-1,3-thiazol-2-ylsulfanyl)-N-(9-ethyl-9H-carbazol-3-yl)acetamide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2-(4,5-dihydro-1,3-thiazol-2-ylsulfanyl)-N-(9-ethyl-9H-carbazol-3-yl)acetamide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