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2-(3,5-dichloro-1H-1,2,4-triazol-1-yl)-1-(4-methoxyphenyl)ethanone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2-(3,5-dichloro-1H-1,2,4-triazol-1-yl)-1-(4-methoxyphenyl)ethanone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C11H9Cl2N3O2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