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2-[(4-amino-4H-1,2,4-triazol-3-yl)sulfanyl]-N-(pyridin-2-yl)acetamide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2-[(4-amino-4H-1,2,4-triazol-3-yl)sulfanyl]-N-(pyridin-2-yl)acetamide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C9H10N6OS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