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2-[(5-methoxy-1H-benzimidazol-2-yl)sulfanyl]-N-(5-methyl-1,2-oxazol-3-yl)acetamide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2-[(5-methoxy-1H-benzimidazol-2-yl)sulfanyl]-N-(5-methyl-1,2-oxazol-3-yl)acetamide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