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2-[4-(2-methoxyphenoxy)phenyl]-4-methyl-3a,4,7,7a-tetrahydro-1H-isoindole-1,3(2H)-dione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2-[4-(2-methoxyphenoxy)phenyl]-4-methyl-3a,4,7,7a-tetrahydro-1H-isoindole-1,3(2H)-dione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