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1-(furan-2-ylcarbonyl)-N-(5-pentyl-1,3,4-thiadiazol-2-yl)piperidine-4-carboxamide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1-(furan-2-ylcarbonyl)-N-(5-pentyl-1,3,4-thiadiazol-2-yl)piperidine-4-carboxamide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