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N-(3,4-dichlorophenyl)-2-(4-methoxyphenyl)-6,8-dimethylquinoline-4-carboxamide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N-(3,4-dichlorophenyl)-2-(4-methoxyphenyl)-6,8-dimethylquinoline-4-carboxamide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