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2-[(2-methoxyphenyl)amino]-4-methylpyrimidine-5-carboxylate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2-[(2-methoxyphenyl)amino]-4-methylpyrimidine-5-carboxylate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