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STK293133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4-{(E)-1-cyano-2-[5-(2-methoxy-4-nitrophenyl)furan-2-yl]ethenyl}benzonitrile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4-{(E)-1-cyano-2-[5-(2-methoxy-4-nitrophenyl)furan-2-yl]ethenyl}benzonitrile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C21H13N3O4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371.35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STK293133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