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STK300067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3-[1-(1H-indol-3-yl)-3-oxo-1,3-dihydro-2H-isoindol-2-yl]-N-(thiophen-2-ylmethyl)propanamide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3-[1-(1H-indol-3-yl)-3-oxo-1,3-dihydro-2H-isoindol-2-yl]-N-(thiophen-2-ylmethyl)propanamide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STK300067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