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STK306149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2-({4-[4-(difluoromethoxy)phenyl]pyrimidin-2-yl}sulfanyl)-1-(2,3-dihydro-1,4-benzodioxin-6-yl)ethanone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2-({4-[4-(difluoromethoxy)phenyl]pyrimidin-2-yl}sulfanyl)-1-(2,3-dihydro-1,4-benzodioxin-6-yl)ethanone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C21H16F2N2O4S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430.43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STK306149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