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5-[(2,4-difluorophenoxy)methyl]-N-(4-oxo-2-sulfanylquinazolin-3(4H)-yl)furan-2-carboxamide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5-[(2,4-difluorophenoxy)methyl]-N-(4-oxo-2-sulfanylquinazolin-3(4H)-yl)furan-2-carboxamide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C20H13F2N3O4S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